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bCs w:val="1"/>
          <w:sz w:val="50"/>
          <w:szCs w:val="5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50"/>
          <w:szCs w:val="50"/>
          <w:u w:val="single"/>
          <w:rtl w:val="0"/>
        </w:rPr>
        <w:t xml:space="preserve">RESUMEN DE LABOR LEGISLATIVA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bCs w:val="1"/>
          <w:sz w:val="50"/>
          <w:szCs w:val="5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50"/>
          <w:szCs w:val="50"/>
          <w:rtl w:val="0"/>
        </w:rPr>
        <w:t xml:space="preserve">JUNIO 2026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bCs w:val="1"/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bCs w:val="1"/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bCs w:val="1"/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bCs w:val="1"/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b w:val="1"/>
          <w:bCs w:val="1"/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JUAN PABLO MICHELI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LUIS GARCIA LLAURÓ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SECRETARIO H.C.D.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PRESIDENTE H.C.D.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SESIONES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Sesiones Ordinarias: 5 (cinco)</w:t>
      </w:r>
    </w:p>
    <w:p w:rsidR="00000000" w:rsidDel="00000000" w:rsidP="00000000" w:rsidRDefault="00000000" w:rsidRPr="00000000" w14:paraId="0000001D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EVENTOS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 de Junio - Visita de estudiantes de la Escuela N° 1-515 “Leonor Ferreyra”</w:t>
      </w:r>
    </w:p>
    <w:p w:rsidR="00000000" w:rsidDel="00000000" w:rsidP="00000000" w:rsidRDefault="00000000" w:rsidRPr="00000000" w14:paraId="00000022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 de Junio - Desayuno con adultos mayores del Centro de Día “Reina Nacional Francisca Jahan” por el Día Mundial de toma de conciencia del abuso y maltrato a adultos mayores.</w:t>
      </w:r>
    </w:p>
    <w:p w:rsidR="00000000" w:rsidDel="00000000" w:rsidP="00000000" w:rsidRDefault="00000000" w:rsidRPr="00000000" w14:paraId="00000023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COMISIONES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Comisión de Labor Deliberativa</w:t>
      </w:r>
    </w:p>
    <w:p w:rsidR="00000000" w:rsidDel="00000000" w:rsidP="00000000" w:rsidRDefault="00000000" w:rsidRPr="00000000" w14:paraId="00000028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Reuniones: 5 (cinco)</w:t>
      </w:r>
    </w:p>
    <w:p w:rsidR="00000000" w:rsidDel="00000000" w:rsidP="00000000" w:rsidRDefault="00000000" w:rsidRPr="00000000" w14:paraId="00000029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Comisión de Hacienda y Presupuesto</w:t>
      </w:r>
    </w:p>
    <w:p w:rsidR="00000000" w:rsidDel="00000000" w:rsidP="00000000" w:rsidRDefault="00000000" w:rsidRPr="00000000" w14:paraId="0000002B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Reuniones: 5 (cinco)</w:t>
      </w:r>
    </w:p>
    <w:p w:rsidR="00000000" w:rsidDel="00000000" w:rsidP="00000000" w:rsidRDefault="00000000" w:rsidRPr="00000000" w14:paraId="0000002C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Invitados/as:</w:t>
      </w:r>
    </w:p>
    <w:p w:rsidR="00000000" w:rsidDel="00000000" w:rsidP="00000000" w:rsidRDefault="00000000" w:rsidRPr="00000000" w14:paraId="0000002D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xx de mesmes - Tema: tematema - invitadosinvitadas</w:t>
      </w:r>
    </w:p>
    <w:p w:rsidR="00000000" w:rsidDel="00000000" w:rsidP="00000000" w:rsidRDefault="00000000" w:rsidRPr="00000000" w14:paraId="0000002E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Comisión de Legislación, Peticiones, Derechos y Garantías</w:t>
      </w:r>
    </w:p>
    <w:p w:rsidR="00000000" w:rsidDel="00000000" w:rsidP="00000000" w:rsidRDefault="00000000" w:rsidRPr="00000000" w14:paraId="00000030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Reuniones: 4 (cuatro)</w:t>
      </w:r>
    </w:p>
    <w:p w:rsidR="00000000" w:rsidDel="00000000" w:rsidP="00000000" w:rsidRDefault="00000000" w:rsidRPr="00000000" w14:paraId="00000031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Invitados/as:</w:t>
      </w:r>
    </w:p>
    <w:p w:rsidR="00000000" w:rsidDel="00000000" w:rsidP="00000000" w:rsidRDefault="00000000" w:rsidRPr="00000000" w14:paraId="00000032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xx de mesmes - Tema: tematema - invitadosinvitadas</w:t>
      </w:r>
    </w:p>
    <w:p w:rsidR="00000000" w:rsidDel="00000000" w:rsidP="00000000" w:rsidRDefault="00000000" w:rsidRPr="00000000" w14:paraId="00000033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Comisión de Desarrollo Humano e Igualdad</w:t>
      </w:r>
    </w:p>
    <w:p w:rsidR="00000000" w:rsidDel="00000000" w:rsidP="00000000" w:rsidRDefault="00000000" w:rsidRPr="00000000" w14:paraId="00000035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Reuniones: 4 (cuatro)</w:t>
      </w:r>
    </w:p>
    <w:p w:rsidR="00000000" w:rsidDel="00000000" w:rsidP="00000000" w:rsidRDefault="00000000" w:rsidRPr="00000000" w14:paraId="00000036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Invitados/as:</w:t>
      </w:r>
    </w:p>
    <w:p w:rsidR="00000000" w:rsidDel="00000000" w:rsidP="00000000" w:rsidRDefault="00000000" w:rsidRPr="00000000" w14:paraId="00000037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xx de mesmes - Tema: tematema - invitadosinvitadas</w:t>
      </w:r>
    </w:p>
    <w:p w:rsidR="00000000" w:rsidDel="00000000" w:rsidP="00000000" w:rsidRDefault="00000000" w:rsidRPr="00000000" w14:paraId="00000038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Comisión de Desarrollo Económico, Productivo, Regional y Turismo</w:t>
      </w:r>
    </w:p>
    <w:p w:rsidR="00000000" w:rsidDel="00000000" w:rsidP="00000000" w:rsidRDefault="00000000" w:rsidRPr="00000000" w14:paraId="0000003A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Reuniones: 4 (cuatro)</w:t>
      </w:r>
    </w:p>
    <w:p w:rsidR="00000000" w:rsidDel="00000000" w:rsidP="00000000" w:rsidRDefault="00000000" w:rsidRPr="00000000" w14:paraId="0000003B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Invitados/as:</w:t>
      </w:r>
    </w:p>
    <w:p w:rsidR="00000000" w:rsidDel="00000000" w:rsidP="00000000" w:rsidRDefault="00000000" w:rsidRPr="00000000" w14:paraId="0000003C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xx de mesmes - Tema: tematema - invitadosinvitadas</w:t>
      </w:r>
    </w:p>
    <w:p w:rsidR="00000000" w:rsidDel="00000000" w:rsidP="00000000" w:rsidRDefault="00000000" w:rsidRPr="00000000" w14:paraId="0000003D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Comisión de Higiene, Salud y Seguridad Públicas</w:t>
      </w:r>
    </w:p>
    <w:p w:rsidR="00000000" w:rsidDel="00000000" w:rsidP="00000000" w:rsidRDefault="00000000" w:rsidRPr="00000000" w14:paraId="0000003F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Reuniones: 4 (cuatro)</w:t>
      </w:r>
    </w:p>
    <w:p w:rsidR="00000000" w:rsidDel="00000000" w:rsidP="00000000" w:rsidRDefault="00000000" w:rsidRPr="00000000" w14:paraId="00000040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Invitados/as:</w:t>
      </w:r>
    </w:p>
    <w:p w:rsidR="00000000" w:rsidDel="00000000" w:rsidP="00000000" w:rsidRDefault="00000000" w:rsidRPr="00000000" w14:paraId="00000041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xx de mesmes - Tema: tematema - invitadosinvitadas</w:t>
      </w:r>
    </w:p>
    <w:p w:rsidR="00000000" w:rsidDel="00000000" w:rsidP="00000000" w:rsidRDefault="00000000" w:rsidRPr="00000000" w14:paraId="00000042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Comisión de Ambiente, Obras y Servicios Públicos</w:t>
      </w:r>
    </w:p>
    <w:p w:rsidR="00000000" w:rsidDel="00000000" w:rsidP="00000000" w:rsidRDefault="00000000" w:rsidRPr="00000000" w14:paraId="00000044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Reuniones: 4 (cuatro)</w:t>
      </w:r>
    </w:p>
    <w:p w:rsidR="00000000" w:rsidDel="00000000" w:rsidP="00000000" w:rsidRDefault="00000000" w:rsidRPr="00000000" w14:paraId="00000045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Invitados/as:</w:t>
      </w:r>
    </w:p>
    <w:p w:rsidR="00000000" w:rsidDel="00000000" w:rsidP="00000000" w:rsidRDefault="00000000" w:rsidRPr="00000000" w14:paraId="00000046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xx de mesmes - Tema: tematema - invitadosinvitadas</w:t>
      </w:r>
    </w:p>
    <w:p w:rsidR="00000000" w:rsidDel="00000000" w:rsidP="00000000" w:rsidRDefault="00000000" w:rsidRPr="00000000" w14:paraId="00000047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EXPEDIENTES INGRESADOS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Total de Expedientes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4C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Notas (N): 40 (cuarenta)</w:t>
      </w:r>
    </w:p>
    <w:p w:rsidR="00000000" w:rsidDel="00000000" w:rsidP="00000000" w:rsidRDefault="00000000" w:rsidRPr="00000000" w14:paraId="0000004D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Balances (B): 1 (uno)</w:t>
      </w:r>
    </w:p>
    <w:p w:rsidR="00000000" w:rsidDel="00000000" w:rsidP="00000000" w:rsidRDefault="00000000" w:rsidRPr="00000000" w14:paraId="0000004E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Proyectos de Ordenanza (PO): 9 (nueve)</w:t>
      </w:r>
    </w:p>
    <w:p w:rsidR="00000000" w:rsidDel="00000000" w:rsidP="00000000" w:rsidRDefault="00000000" w:rsidRPr="00000000" w14:paraId="0000004F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Proyectos de Resolución (PR): 11 (once)</w:t>
      </w:r>
    </w:p>
    <w:p w:rsidR="00000000" w:rsidDel="00000000" w:rsidP="00000000" w:rsidRDefault="00000000" w:rsidRPr="00000000" w14:paraId="00000050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Proyectos de Declaración (PD): 7 (siete)</w:t>
      </w:r>
    </w:p>
    <w:p w:rsidR="00000000" w:rsidDel="00000000" w:rsidP="00000000" w:rsidRDefault="00000000" w:rsidRPr="00000000" w14:paraId="00000051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Proyectos de Decreto (PDecr): -</w:t>
      </w:r>
    </w:p>
    <w:p w:rsidR="00000000" w:rsidDel="00000000" w:rsidP="00000000" w:rsidRDefault="00000000" w:rsidRPr="00000000" w14:paraId="00000052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Proyectos de Pedido de Informes (PPI): 5 (cinco)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Desagregado por Autor/es: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60"/>
        <w:gridCol w:w="705"/>
        <w:gridCol w:w="705"/>
        <w:gridCol w:w="780"/>
        <w:gridCol w:w="750"/>
        <w:gridCol w:w="780"/>
        <w:gridCol w:w="915"/>
        <w:gridCol w:w="765"/>
        <w:gridCol w:w="1020"/>
        <w:tblGridChange w:id="0">
          <w:tblGrid>
            <w:gridCol w:w="2760"/>
            <w:gridCol w:w="705"/>
            <w:gridCol w:w="705"/>
            <w:gridCol w:w="780"/>
            <w:gridCol w:w="750"/>
            <w:gridCol w:w="780"/>
            <w:gridCol w:w="915"/>
            <w:gridCol w:w="765"/>
            <w:gridCol w:w="1020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Interesados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PO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PD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PDecr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PPI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Tot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Bloque SEMBRAR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Bloque Frente Cambia Mendoza - UCR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25*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Bloque Justicialista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Bloque La Libertad Avanza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21*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Ediles del H.C.D.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Secretaría del H.C.D.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Presidencia del H.C.D.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Departamento Ejecutivo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Otros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</w:tr>
    </w:tbl>
    <w:p w:rsidR="00000000" w:rsidDel="00000000" w:rsidP="00000000" w:rsidRDefault="00000000" w:rsidRPr="00000000" w14:paraId="000000B8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 Incluye iniciativas presentadas por más de un bloque.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firstLine="992.12598425196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Desagregado por Destino: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15"/>
        <w:gridCol w:w="1935"/>
        <w:gridCol w:w="1695"/>
        <w:gridCol w:w="1590"/>
        <w:tblGridChange w:id="0">
          <w:tblGrid>
            <w:gridCol w:w="3915"/>
            <w:gridCol w:w="1935"/>
            <w:gridCol w:w="1695"/>
            <w:gridCol w:w="1590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Comisión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Ingresados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Con Despacho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En Tratamiento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Comisión de Hacienda y Presupuesto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Comisión de Legislación, Peticiones, Derechos y Garantías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Comisión de Ambiente, Obras y Servicios Públicos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Comisión de Higiene, Salud y Seguridad Públicas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Comisión de Desarrollo Humano e Igualdad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Comisión de Desarrollo Económico, Productivo, Regional y Turismo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Tratamientos Sobre Tablas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Secretaría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</w:t>
            </w:r>
          </w:p>
        </w:tc>
      </w:tr>
    </w:tbl>
    <w:p w:rsidR="00000000" w:rsidDel="00000000" w:rsidP="00000000" w:rsidRDefault="00000000" w:rsidRPr="00000000" w14:paraId="000000E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LABOR LEGISLATIVA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Ordenanzas aprobadas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07 (siete)</w:t>
      </w:r>
    </w:p>
    <w:p w:rsidR="00000000" w:rsidDel="00000000" w:rsidP="00000000" w:rsidRDefault="00000000" w:rsidRPr="00000000" w14:paraId="000000E6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Ordenanza N° 5.314 - Autoriza el uso del crédito para proyectos de turismo en Bodega Gargantini y Centro Tradicionalista.</w:t>
      </w:r>
    </w:p>
    <w:p w:rsidR="00000000" w:rsidDel="00000000" w:rsidP="00000000" w:rsidRDefault="00000000" w:rsidRPr="00000000" w14:paraId="000000E7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Ordenanza N° 5.315 - Establece estacionamiento paralelo al cordón derecho en calle Alem entre San Isidro y W. Nuñez.</w:t>
      </w:r>
    </w:p>
    <w:p w:rsidR="00000000" w:rsidDel="00000000" w:rsidP="00000000" w:rsidRDefault="00000000" w:rsidRPr="00000000" w14:paraId="000000E8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Ordenanza N° 5.316 - Ordena mejoras en la Plaza del B° Marcial Perez.</w:t>
      </w:r>
    </w:p>
    <w:p w:rsidR="00000000" w:rsidDel="00000000" w:rsidP="00000000" w:rsidRDefault="00000000" w:rsidRPr="00000000" w14:paraId="000000E9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Ordenanza N° 5.317 - Ordena la construcción de playón deportivo, pista de salud y juegos infantiles en B° Jardín.</w:t>
      </w:r>
    </w:p>
    <w:p w:rsidR="00000000" w:rsidDel="00000000" w:rsidP="00000000" w:rsidRDefault="00000000" w:rsidRPr="00000000" w14:paraId="000000EA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Ordenanza N° 5.318 - Impone el nombre de “Profesor Francisco Boschini” a la Escuela de Música Municipal.</w:t>
      </w:r>
    </w:p>
    <w:p w:rsidR="00000000" w:rsidDel="00000000" w:rsidP="00000000" w:rsidRDefault="00000000" w:rsidRPr="00000000" w14:paraId="000000EB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Ordenanza N° 5.319 - Autoriza ampliación presupuestaria y traspaso de partidas.</w:t>
      </w:r>
    </w:p>
    <w:p w:rsidR="00000000" w:rsidDel="00000000" w:rsidP="00000000" w:rsidRDefault="00000000" w:rsidRPr="00000000" w14:paraId="000000EC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Ordenanza N° 5.320 - Designa con el nombre de “Diógenes Recuero” a la plazoleta del B° Juventud.</w:t>
      </w:r>
    </w:p>
    <w:p w:rsidR="00000000" w:rsidDel="00000000" w:rsidP="00000000" w:rsidRDefault="00000000" w:rsidRPr="00000000" w14:paraId="000000ED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Resoluciones aprobadas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10 (diez)</w:t>
      </w:r>
    </w:p>
    <w:p w:rsidR="00000000" w:rsidDel="00000000" w:rsidP="00000000" w:rsidRDefault="00000000" w:rsidRPr="00000000" w14:paraId="000000EF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N° 28/26 - Rechaza el recurso interpuesto por la Sra. Jesica Natalia Martinez.</w:t>
      </w:r>
    </w:p>
    <w:p w:rsidR="00000000" w:rsidDel="00000000" w:rsidP="00000000" w:rsidRDefault="00000000" w:rsidRPr="00000000" w14:paraId="000000F0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N° 29/26 - Solicita la colocación de reductores de velocidad en calle P. Moreno y Sarmiento.</w:t>
      </w:r>
    </w:p>
    <w:p w:rsidR="00000000" w:rsidDel="00000000" w:rsidP="00000000" w:rsidRDefault="00000000" w:rsidRPr="00000000" w14:paraId="000000F1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N° 30/26 - Solicita la ejecución de tareas de poda de arbolado público y limpieza integral de veredas, cunetas y calzada en calle Balcarce, desde J. M. Estrada a Chañar.</w:t>
      </w:r>
    </w:p>
    <w:p w:rsidR="00000000" w:rsidDel="00000000" w:rsidP="00000000" w:rsidRDefault="00000000" w:rsidRPr="00000000" w14:paraId="000000F2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N° 31/26 - Solicita un incremento urgente en los bonos y sumas no remunerativas que perciben los empleados municipales.</w:t>
      </w:r>
    </w:p>
    <w:p w:rsidR="00000000" w:rsidDel="00000000" w:rsidP="00000000" w:rsidRDefault="00000000" w:rsidRPr="00000000" w14:paraId="000000F3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N° 32/26 - Solicita la colocación de luminarias LED en calle Los Guindos entre R.P. 62 y la Esc. Durigutti.</w:t>
      </w:r>
    </w:p>
    <w:p w:rsidR="00000000" w:rsidDel="00000000" w:rsidP="00000000" w:rsidRDefault="00000000" w:rsidRPr="00000000" w14:paraId="000000F4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N° 33/26 - Solicita la construcción de un reparo en el acceso al Centro de Salud de La Central.</w:t>
      </w:r>
    </w:p>
    <w:p w:rsidR="00000000" w:rsidDel="00000000" w:rsidP="00000000" w:rsidRDefault="00000000" w:rsidRPr="00000000" w14:paraId="000000F5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N° 34/26 - Dispone la incorporación en el Plan de Pode de los Barrios Belgrano, Independencia, San Martín y Municipal.</w:t>
      </w:r>
    </w:p>
    <w:p w:rsidR="00000000" w:rsidDel="00000000" w:rsidP="00000000" w:rsidRDefault="00000000" w:rsidRPr="00000000" w14:paraId="000000F6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N° 35/26 - Solicita la instalación de reductores de velocidad y señalización sobre calle Martín García entre calles Juan XXIII y Cura Brochero.</w:t>
      </w:r>
    </w:p>
    <w:p w:rsidR="00000000" w:rsidDel="00000000" w:rsidP="00000000" w:rsidRDefault="00000000" w:rsidRPr="00000000" w14:paraId="000000F7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N° 36/26 - Solicita relevamiento técnico y fitosanitario de ejemplares arbóreos en calle Gilbert de Los Arboles</w:t>
      </w:r>
    </w:p>
    <w:p w:rsidR="00000000" w:rsidDel="00000000" w:rsidP="00000000" w:rsidRDefault="00000000" w:rsidRPr="00000000" w14:paraId="000000F8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N° 37/26 - Solicita cartel identificatorio en la Plaza Departamental.</w:t>
      </w:r>
    </w:p>
    <w:p w:rsidR="00000000" w:rsidDel="00000000" w:rsidP="00000000" w:rsidRDefault="00000000" w:rsidRPr="00000000" w14:paraId="000000F9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Declaraciones aprobadas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09 (nueve)</w:t>
      </w:r>
    </w:p>
    <w:p w:rsidR="00000000" w:rsidDel="00000000" w:rsidP="00000000" w:rsidRDefault="00000000" w:rsidRPr="00000000" w14:paraId="000000FD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Declaración N° 09/26 - Declara el repudio y rechazo ante la eliminación del Régimen de “Zona Fría”.</w:t>
      </w:r>
    </w:p>
    <w:p w:rsidR="00000000" w:rsidDel="00000000" w:rsidP="00000000" w:rsidRDefault="00000000" w:rsidRPr="00000000" w14:paraId="000000FE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Declaración N° 10/26 - Declara de interés la “Vendimia de Trasplante y Diálisis”.</w:t>
      </w:r>
    </w:p>
    <w:p w:rsidR="00000000" w:rsidDel="00000000" w:rsidP="00000000" w:rsidRDefault="00000000" w:rsidRPr="00000000" w14:paraId="000000FF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Declaración N° 11/26 - Declara de interés deportivo la participación del equipo de Primera División de FUTSAL en el Torneo Nacional de FUTSAL.</w:t>
      </w:r>
    </w:p>
    <w:p w:rsidR="00000000" w:rsidDel="00000000" w:rsidP="00000000" w:rsidRDefault="00000000" w:rsidRPr="00000000" w14:paraId="00000100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Declaración N° 12/26 - Declara de interés deportivo y social a la Primera División de “Rivadavia Hockey” por el campeonato obtenido en el Torneo Regional.</w:t>
      </w:r>
    </w:p>
    <w:p w:rsidR="00000000" w:rsidDel="00000000" w:rsidP="00000000" w:rsidRDefault="00000000" w:rsidRPr="00000000" w14:paraId="00000101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Declaración N° 13/26 - Declara de interés la “Ecoferia” organizada por la Escuela 4-094 “Félix Pesce Scarso”.</w:t>
      </w:r>
    </w:p>
    <w:p w:rsidR="00000000" w:rsidDel="00000000" w:rsidP="00000000" w:rsidRDefault="00000000" w:rsidRPr="00000000" w14:paraId="00000102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Declaración N° 14/26 - Declara Ciudadano Destacado post mortem a Fabricio Alejandro Marquez.</w:t>
      </w:r>
    </w:p>
    <w:p w:rsidR="00000000" w:rsidDel="00000000" w:rsidP="00000000" w:rsidRDefault="00000000" w:rsidRPr="00000000" w14:paraId="00000103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Declaración N° 15/26 - Declara Deportistas Destacados a skaters por la participación en la Copa Argentina de Skateboarding.</w:t>
      </w:r>
    </w:p>
    <w:p w:rsidR="00000000" w:rsidDel="00000000" w:rsidP="00000000" w:rsidRDefault="00000000" w:rsidRPr="00000000" w14:paraId="00000104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Declaración N° 16/26 - Distingue al escritor Pablo Altare.</w:t>
      </w:r>
    </w:p>
    <w:p w:rsidR="00000000" w:rsidDel="00000000" w:rsidP="00000000" w:rsidRDefault="00000000" w:rsidRPr="00000000" w14:paraId="00000105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Declaración N° 17/26 - Declara Deportista Destacada a María Solei Fillón.</w:t>
      </w:r>
    </w:p>
    <w:p w:rsidR="00000000" w:rsidDel="00000000" w:rsidP="00000000" w:rsidRDefault="00000000" w:rsidRPr="00000000" w14:paraId="00000106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Pedidos de Informes aprobados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08 (ocho)</w:t>
      </w:r>
    </w:p>
    <w:p w:rsidR="00000000" w:rsidDel="00000000" w:rsidP="00000000" w:rsidRDefault="00000000" w:rsidRPr="00000000" w14:paraId="00000108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Pedido de Informes N° 15/26 - Empleados municipales y personal contratado.</w:t>
      </w:r>
    </w:p>
    <w:p w:rsidR="00000000" w:rsidDel="00000000" w:rsidP="00000000" w:rsidRDefault="00000000" w:rsidRPr="00000000" w14:paraId="00000109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Pedido de Informes N° 16/26 - Entrega de uniformes al personal de CEPI.</w:t>
      </w:r>
    </w:p>
    <w:p w:rsidR="00000000" w:rsidDel="00000000" w:rsidP="00000000" w:rsidRDefault="00000000" w:rsidRPr="00000000" w14:paraId="0000010A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Pedido de Informes N° 17/26 - Profesores de Educación Física y Monitores de Deporte.</w:t>
      </w:r>
    </w:p>
    <w:p w:rsidR="00000000" w:rsidDel="00000000" w:rsidP="00000000" w:rsidRDefault="00000000" w:rsidRPr="00000000" w14:paraId="0000010B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Pedido de Informes N° 18/26 - Tareas de poda y mantenimiento del arbolado público.</w:t>
      </w:r>
    </w:p>
    <w:p w:rsidR="00000000" w:rsidDel="00000000" w:rsidP="00000000" w:rsidRDefault="00000000" w:rsidRPr="00000000" w14:paraId="0000010C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Pedido de Informes N° 19/26 - Convenio marco de colaboración con la Asociación La Casa de Ronald McDonald.</w:t>
      </w:r>
    </w:p>
    <w:p w:rsidR="00000000" w:rsidDel="00000000" w:rsidP="00000000" w:rsidRDefault="00000000" w:rsidRPr="00000000" w14:paraId="0000010D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Pedido de Informes N° 20/26 - Estacionamiento sobre calle San Isidro.</w:t>
      </w:r>
    </w:p>
    <w:p w:rsidR="00000000" w:rsidDel="00000000" w:rsidP="00000000" w:rsidRDefault="00000000" w:rsidRPr="00000000" w14:paraId="0000010E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Pedido de Informes N° 21/26 - Implementación de la Ordenanza Nº 5.115.</w:t>
      </w:r>
    </w:p>
    <w:p w:rsidR="00000000" w:rsidDel="00000000" w:rsidP="00000000" w:rsidRDefault="00000000" w:rsidRPr="00000000" w14:paraId="0000010F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Pedido de Informes N° 22/26 - Calidad del agua potable para empleados municipales y gastos vinculados al servicio de dispenser de agua.</w:t>
      </w:r>
    </w:p>
    <w:p w:rsidR="00000000" w:rsidDel="00000000" w:rsidP="00000000" w:rsidRDefault="00000000" w:rsidRPr="00000000" w14:paraId="00000110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Resoluciones de Presidencia emitidas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 07 (siete)</w:t>
      </w:r>
    </w:p>
    <w:p w:rsidR="00000000" w:rsidDel="00000000" w:rsidP="00000000" w:rsidRDefault="00000000" w:rsidRPr="00000000" w14:paraId="00000112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de Presidencia N° 42/26 - Adhiere a la Resolución de Intendencia N° 1.649.</w:t>
      </w:r>
    </w:p>
    <w:p w:rsidR="00000000" w:rsidDel="00000000" w:rsidP="00000000" w:rsidRDefault="00000000" w:rsidRPr="00000000" w14:paraId="00000113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de Presidencia N° 43/26 - Renueva contratación de planta eventual para el mes de Junio (Agentes Aguirre, Arce y Garay).</w:t>
      </w:r>
    </w:p>
    <w:p w:rsidR="00000000" w:rsidDel="00000000" w:rsidP="00000000" w:rsidRDefault="00000000" w:rsidRPr="00000000" w14:paraId="00000114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de Presidencia N° 44/26 - Renueva contratación de Secretarios de Bloque para el mes de Junio (Agentes Alcaraz, Arenas, Barotto, Dallago, Estévez, Guerrero, Robles, Soria, Videla y Zamora).</w:t>
      </w:r>
    </w:p>
    <w:p w:rsidR="00000000" w:rsidDel="00000000" w:rsidP="00000000" w:rsidRDefault="00000000" w:rsidRPr="00000000" w14:paraId="00000115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de Presidencia N° 45/26 - Otorga el adicional por Mayor Dedicación correspondiente al mes de Mayo (Agentes Aguirre, Baigorria y Rad).</w:t>
      </w:r>
    </w:p>
    <w:p w:rsidR="00000000" w:rsidDel="00000000" w:rsidP="00000000" w:rsidRDefault="00000000" w:rsidRPr="00000000" w14:paraId="00000116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de Presidencia N° 46/26 - Inicia sumario administrativo contra el agente Conte.</w:t>
      </w:r>
    </w:p>
    <w:p w:rsidR="00000000" w:rsidDel="00000000" w:rsidP="00000000" w:rsidRDefault="00000000" w:rsidRPr="00000000" w14:paraId="00000117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de Presidencia N° 47/26 - Otorga Licencia Especial Deportiva a la agente Ferrigno.</w:t>
      </w:r>
    </w:p>
    <w:p w:rsidR="00000000" w:rsidDel="00000000" w:rsidP="00000000" w:rsidRDefault="00000000" w:rsidRPr="00000000" w14:paraId="00000118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Resolución de Presidencia N° 48/26 - Autoriza rendición y reposición de Fondo Fijo.</w:t>
      </w:r>
    </w:p>
    <w:p w:rsidR="00000000" w:rsidDel="00000000" w:rsidP="00000000" w:rsidRDefault="00000000" w:rsidRPr="00000000" w14:paraId="00000119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Expedientes remitidos a Presidencia o Secretaría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03 (tres)</w:t>
      </w:r>
    </w:p>
    <w:p w:rsidR="00000000" w:rsidDel="00000000" w:rsidP="00000000" w:rsidRDefault="00000000" w:rsidRPr="00000000" w14:paraId="0000011B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Expediente N° 2026-00162-4 - Bloques La Libertad Avanza y Frente Cambia Mendoza - UCR presentan proyecto de Pedido de Informe sobre la comunicación institucional del HCD.</w:t>
      </w:r>
    </w:p>
    <w:p w:rsidR="00000000" w:rsidDel="00000000" w:rsidP="00000000" w:rsidRDefault="00000000" w:rsidRPr="00000000" w14:paraId="0000011C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Expediente N° 2026-00163-2 - Bloques La Libertad Avanza y Frente Cambia Mendoza - UCR presentan proyecto de Pedido de Informe sobre gastos realizados por el HCD.</w:t>
      </w:r>
    </w:p>
    <w:p w:rsidR="00000000" w:rsidDel="00000000" w:rsidP="00000000" w:rsidRDefault="00000000" w:rsidRPr="00000000" w14:paraId="0000011D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Expediente N° 2026-00181-4 - Presidente del H.C.D. eleva informe ref. agente Conte Noe Lelio.</w:t>
      </w:r>
    </w:p>
    <w:p w:rsidR="00000000" w:rsidDel="00000000" w:rsidP="00000000" w:rsidRDefault="00000000" w:rsidRPr="00000000" w14:paraId="0000011E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Expedientes remitidos al Departamento Ejecutivo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02 (dos)</w:t>
      </w:r>
    </w:p>
    <w:p w:rsidR="00000000" w:rsidDel="00000000" w:rsidP="00000000" w:rsidRDefault="00000000" w:rsidRPr="00000000" w14:paraId="00000120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Expediente N° 2026-00078-2 - Integrantes Grupo Carillón solicitan subsidio económico para financiar Antología por 30º aniversario de creación del grupo.</w:t>
      </w:r>
    </w:p>
    <w:p w:rsidR="00000000" w:rsidDel="00000000" w:rsidP="00000000" w:rsidRDefault="00000000" w:rsidRPr="00000000" w14:paraId="00000121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Expediente N° 2026-00153-3 Bloque Sembrar presenta proyecto de Ordenanza sobre aprobación del Sistema Constructivo 3C.</w:t>
      </w:r>
    </w:p>
    <w:p w:rsidR="00000000" w:rsidDel="00000000" w:rsidP="00000000" w:rsidRDefault="00000000" w:rsidRPr="00000000" w14:paraId="00000122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Expedientes remitidos al Archivo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12 (doce)</w:t>
      </w:r>
    </w:p>
    <w:p w:rsidR="00000000" w:rsidDel="00000000" w:rsidP="00000000" w:rsidRDefault="00000000" w:rsidRPr="00000000" w14:paraId="00000124">
      <w:pPr>
        <w:ind w:left="992.125984251968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Expediente N° 2026-00109-5 - Centro de Adultos Mayores 100% Activos</w:t>
        <w:tab/>
        <w:t xml:space="preserve">solicita colaboración para realizar festejo con abuelos el día 25 de mayo.</w:t>
      </w:r>
    </w:p>
    <w:p w:rsidR="00000000" w:rsidDel="00000000" w:rsidP="00000000" w:rsidRDefault="00000000" w:rsidRPr="00000000" w14:paraId="00000125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Expediente N° 2026-00116-0 - Dirección de Recurso Humanos y Gestión Institucional eleva copia de Expedientes referidos a la Agente Martinez Jésica.</w:t>
      </w:r>
    </w:p>
    <w:p w:rsidR="00000000" w:rsidDel="00000000" w:rsidP="00000000" w:rsidRDefault="00000000" w:rsidRPr="00000000" w14:paraId="00000126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Expediente N° 2026-00159-0 - Dirección de Desarrollo Social, Hábitat y Salud solicita Sala de Sesiones "Bandera Nacional Argentina" para realización de 1º Mesa Departamental de Niñez y Adolescencia.</w:t>
      </w:r>
    </w:p>
    <w:p w:rsidR="00000000" w:rsidDel="00000000" w:rsidP="00000000" w:rsidRDefault="00000000" w:rsidRPr="00000000" w14:paraId="00000127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Expediente N° 2026-00177-2 - Bloque Frente Cambia Mendoza - UCR presenta proyecto de Pedido de Informe sobre información detallada respecto a la entrega de abonos estudiantiles que realiza la Coordinación de Juventudes.</w:t>
      </w:r>
    </w:p>
    <w:p w:rsidR="00000000" w:rsidDel="00000000" w:rsidP="00000000" w:rsidRDefault="00000000" w:rsidRPr="00000000" w14:paraId="00000128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Expediente N° 2026-00185-5 - Bloques Frente Cambia Mendoza - UCR y La Libertad Avanza presentan proyecto de Resolución sobre transmisión de los partidos de la Selección Argentina de fútbol en el Cine Teatro Ducal.</w:t>
      </w:r>
    </w:p>
    <w:p w:rsidR="00000000" w:rsidDel="00000000" w:rsidP="00000000" w:rsidRDefault="00000000" w:rsidRPr="00000000" w14:paraId="00000129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Expediente N° 2026-00188-9 - Coordinación de Desarrollo Económico y Turismo solicita Sala de Sesiones "Bandera Nacional Argentina" para capacitación en cultivos forrajeros.</w:t>
      </w:r>
    </w:p>
    <w:p w:rsidR="00000000" w:rsidDel="00000000" w:rsidP="00000000" w:rsidRDefault="00000000" w:rsidRPr="00000000" w14:paraId="0000012A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Expediente N° 2026-00190-5 - Vanesa Jael Moran presenta nota en apoyo al Proyecto del "Centro Tradicionalista de Rivadavia".</w:t>
      </w:r>
    </w:p>
    <w:p w:rsidR="00000000" w:rsidDel="00000000" w:rsidP="00000000" w:rsidRDefault="00000000" w:rsidRPr="00000000" w14:paraId="0000012B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Expediente N° 2026-00192-1 - Hotel Pasambay presenta nota de acompañamiento para la aprobación de Proyectos Turísticos.</w:t>
      </w:r>
    </w:p>
    <w:p w:rsidR="00000000" w:rsidDel="00000000" w:rsidP="00000000" w:rsidRDefault="00000000" w:rsidRPr="00000000" w14:paraId="0000012C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Expediente N° 2026-00194-7 - Escuela Nº 1-515 "Leonor Ferreyra" solicita autorización para realizar visita al H.C.D.</w:t>
      </w:r>
    </w:p>
    <w:p w:rsidR="00000000" w:rsidDel="00000000" w:rsidP="00000000" w:rsidRDefault="00000000" w:rsidRPr="00000000" w14:paraId="0000012D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Expediente N° 2026-00199-6 - Reina Departamental del Adulto Mayor Lourdes Arias invita al 1º encuentro solidario "Abriguitos de Amor".</w:t>
      </w:r>
    </w:p>
    <w:p w:rsidR="00000000" w:rsidDel="00000000" w:rsidP="00000000" w:rsidRDefault="00000000" w:rsidRPr="00000000" w14:paraId="0000012E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Expediente N° 2026-00215-0 - Bloque Sembrar solicita Sala de Sesiones "Bandera Nacional Argentina" para Trabajar sobre la Declaración "Vendimia de Trasplante y Diálisis".</w:t>
      </w:r>
    </w:p>
    <w:p w:rsidR="00000000" w:rsidDel="00000000" w:rsidP="00000000" w:rsidRDefault="00000000" w:rsidRPr="00000000" w14:paraId="0000012F">
      <w:pPr>
        <w:ind w:left="992.1259842519685" w:firstLine="447.874015748031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Expediente N° 2026-00222-6 - Concejal Godoy notifica ausencia de la provincia.</w:t>
      </w:r>
    </w:p>
    <w:p w:rsidR="00000000" w:rsidDel="00000000" w:rsidP="00000000" w:rsidRDefault="00000000" w:rsidRPr="00000000" w14:paraId="00000130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40.0000000000002" w:top="1440.0000000000002" w:left="1440.0000000000002" w:right="1116.85039370078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1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5400000" cy="889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00000" cy="889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2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